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KONKRIT PRATEGASAN SPUN PILE</w:t>
      </w:r>
    </w:p>
    <w:p>
      <w:pPr>
        <w:spacing w:after="480"/>
      </w:pPr>
      <w:r>
        <w:rPr>
          <w:rFonts w:ascii="Aptos" w:hAnsi="Aptos"/>
          <w:b w:val="0"/>
          <w:color w:val="5E6B78"/>
          <w:sz w:val="26"/>
        </w:rPr>
        <w:t>Prestressed-Concrete Spun-Pile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konkrit prategasan spun 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konkrit prategasan spun 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spun 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Steel sambung rings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Pile-head perlindungan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Piling pasang rigging dan hammer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Pile helmet dan cushion</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Pile-driving analyser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konkrit prategasan spun 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spun piles, Pile shoes, Steel sambung rings, Welding consumables, Pile-head perlindungan.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pile class. </w:t>
      </w:r>
      <w:r>
        <w:rPr>
          <w:rFonts w:ascii="Aptos" w:hAnsi="Aptos"/>
          <w:b w:val="0"/>
          <w:color w:val="263442"/>
          <w:sz w:val="19"/>
        </w:rPr>
        <w:t>Luluskan pile class, handling titik, hammer selection, driving criteria, urutan dan vibration kawalan.</w:t>
      </w:r>
    </w:p>
    <w:p>
      <w:pPr>
        <w:keepLines/>
        <w:spacing w:after="100" w:line="269" w:lineRule="auto"/>
        <w:ind w:left="369" w:hanging="369"/>
      </w:pPr>
      <w:r>
        <w:rPr>
          <w:rFonts w:ascii="Aptos" w:hAnsi="Aptos"/>
          <w:b/>
          <w:color w:val="071E33"/>
          <w:sz w:val="19"/>
        </w:rPr>
        <w:t xml:space="preserve">2. Periksa setiap pile untuk retak. </w:t>
      </w:r>
      <w:r>
        <w:rPr>
          <w:rFonts w:ascii="Aptos" w:hAnsi="Aptos"/>
          <w:b w:val="0"/>
          <w:color w:val="263442"/>
          <w:sz w:val="19"/>
        </w:rPr>
        <w:t>Periksa setiap pile untuk retak, straightness dan identification sebelum lifting di designated titik.</w:t>
      </w:r>
    </w:p>
    <w:p>
      <w:pPr>
        <w:keepLines/>
        <w:spacing w:after="100" w:line="269" w:lineRule="auto"/>
        <w:ind w:left="369" w:hanging="369"/>
      </w:pPr>
      <w:r>
        <w:rPr>
          <w:rFonts w:ascii="Aptos" w:hAnsi="Aptos"/>
          <w:b/>
          <w:color w:val="071E33"/>
          <w:sz w:val="19"/>
        </w:rPr>
        <w:t xml:space="preserve">3. Pitch  first seksyen di  surveyed titik. </w:t>
      </w:r>
      <w:r>
        <w:rPr>
          <w:rFonts w:ascii="Aptos" w:hAnsi="Aptos"/>
          <w:b w:val="0"/>
          <w:color w:val="263442"/>
          <w:sz w:val="19"/>
        </w:rPr>
        <w:t>Pitch  first seksyen di  surveyed titik dan sahkan ketegakan sebelum controlled driving.</w:t>
      </w:r>
    </w:p>
    <w:p>
      <w:pPr>
        <w:keepLines/>
        <w:spacing w:after="100" w:line="269" w:lineRule="auto"/>
        <w:ind w:left="369" w:hanging="369"/>
      </w:pPr>
      <w:r>
        <w:rPr>
          <w:rFonts w:ascii="Aptos" w:hAnsi="Aptos"/>
          <w:b/>
          <w:color w:val="071E33"/>
          <w:sz w:val="19"/>
        </w:rPr>
        <w:t xml:space="preserve">4. rekodkan blows dan penetration secara berterusan dan sambung seksyen oleh  diluluskan full-circumference weld detail. </w:t>
      </w:r>
    </w:p>
    <w:p>
      <w:pPr>
        <w:keepLines/>
        <w:spacing w:after="100" w:line="269" w:lineRule="auto"/>
        <w:ind w:left="369" w:hanging="369"/>
      </w:pPr>
      <w:r>
        <w:rPr>
          <w:rFonts w:ascii="Aptos" w:hAnsi="Aptos"/>
          <w:b/>
          <w:color w:val="071E33"/>
          <w:sz w:val="19"/>
        </w:rPr>
        <w:t xml:space="preserve">5. Teruskan driving ke  diluluskan set atau toe aras. </w:t>
      </w:r>
      <w:r>
        <w:rPr>
          <w:rFonts w:ascii="Aptos" w:hAnsi="Aptos"/>
          <w:b w:val="0"/>
          <w:color w:val="263442"/>
          <w:sz w:val="19"/>
        </w:rPr>
        <w:t>Teruskan driving ke  diluluskan set atau toe aras sambil controlling hammer energy dan integriti cerucuk.</w:t>
      </w:r>
    </w:p>
    <w:p>
      <w:pPr>
        <w:keepLines/>
        <w:spacing w:after="100" w:line="269" w:lineRule="auto"/>
        <w:ind w:left="369" w:hanging="369"/>
      </w:pPr>
      <w:r>
        <w:rPr>
          <w:rFonts w:ascii="Aptos" w:hAnsi="Aptos"/>
          <w:b/>
          <w:color w:val="071E33"/>
          <w:sz w:val="19"/>
        </w:rPr>
        <w:t xml:space="preserve">6. Jalankan ukur final tempatkan. </w:t>
      </w:r>
      <w:r>
        <w:rPr>
          <w:rFonts w:ascii="Aptos" w:hAnsi="Aptos"/>
          <w:b w:val="0"/>
          <w:color w:val="263442"/>
          <w:sz w:val="19"/>
        </w:rPr>
        <w:t>Jalankan ukur final tempatkan, kemaskan dan sediakan  head dan lengkapkan dynamic atau integrity pengujian dan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pile dan hammer approval; pile sesuaikan keadaan; tempatkan dan ketegakan; sambung welding; driving set; pengujian dan head completion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pile breakage; beban tergantung; noise dan vibration; hot kerja; flying fragments.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Pile dan hammer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Pile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Tempatkan dan ketegakan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 welding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Driving set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Pengujian dan head completion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 breakage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Noise dan vibration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Flying fragments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Konkrit Prategasan Spun Pile</dc:title>
  <dc:subject>Template penyata kaedah pembinaan yang boleh diedit</dc:subject>
  <dc:creator>Method Statement Hub Malaysia</dc:creator>
  <cp:keywords>spun pile, prestressed concrete pile, driven pile, piling</cp:keywords>
  <dc:description>generated by python-docx</dc:description>
  <cp:lastModifiedBy/>
  <cp:revision>1</cp:revision>
  <dcterms:created xsi:type="dcterms:W3CDTF">2013-12-23T23:15:00Z</dcterms:created>
  <dcterms:modified xsi:type="dcterms:W3CDTF">2013-12-23T23:15:00Z</dcterms:modified>
  <cp:category/>
</cp:coreProperties>
</file>